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98" w:rsidRPr="00A32698" w:rsidRDefault="00A32698" w:rsidP="00A32698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GoBack"/>
      <w:bookmarkEnd w:id="0"/>
      <w:r w:rsidRPr="00A32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OBEC 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BĽA</w:t>
      </w:r>
    </w:p>
    <w:p w:rsidR="00A32698" w:rsidRPr="00A32698" w:rsidRDefault="00A32698" w:rsidP="00A32698">
      <w:pPr>
        <w:shd w:val="clear" w:color="auto" w:fill="FFFFFF"/>
        <w:spacing w:after="24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bľa</w:t>
      </w: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68</w:t>
      </w: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067 73</w:t>
      </w: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bľ</w:t>
      </w: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</w:p>
    <w:p w:rsidR="00A32698" w:rsidRPr="00A32698" w:rsidRDefault="00687BA5" w:rsidP="00A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5" style="width:0;height:1.5pt" o:hrstd="t" o:hrnoshade="t" o:hr="t" fillcolor="black" stroked="f"/>
        </w:pict>
      </w:r>
    </w:p>
    <w:p w:rsidR="00A32698" w:rsidRPr="00A32698" w:rsidRDefault="00A32698" w:rsidP="00A32698">
      <w:pPr>
        <w:shd w:val="clear" w:color="auto" w:fill="FFFFFF"/>
        <w:spacing w:after="240" w:line="3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A32698" w:rsidRDefault="00A32698" w:rsidP="00A32698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Rada školy pri Základnej škole s materskou školou v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bli</w:t>
      </w: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 xml:space="preserve"> Ing.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Onuferová</w:t>
      </w:r>
      <w:proofErr w:type="spellEnd"/>
    </w:p>
    <w:p w:rsidR="00A32698" w:rsidRPr="00A32698" w:rsidRDefault="00A32698" w:rsidP="00A32698">
      <w:pPr>
        <w:shd w:val="clear" w:color="auto" w:fill="FFFFFF"/>
        <w:spacing w:after="0" w:line="3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67</w:t>
      </w: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73</w:t>
      </w: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bľ</w:t>
      </w: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</w:p>
    <w:p w:rsidR="00A32698" w:rsidRDefault="00A32698" w:rsidP="00A32698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A32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Vec: </w:t>
      </w: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A326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Výzva na voľby členov rady školy</w:t>
      </w:r>
    </w:p>
    <w:p w:rsidR="00A32698" w:rsidRPr="00A32698" w:rsidRDefault="00A32698" w:rsidP="00A32698">
      <w:pPr>
        <w:shd w:val="clear" w:color="auto" w:fill="FFFFFF"/>
        <w:spacing w:after="0" w:line="3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A32698" w:rsidRPr="00A32698" w:rsidRDefault="00A32698" w:rsidP="003D5EA5">
      <w:pPr>
        <w:shd w:val="clear" w:color="auto" w:fill="FFFFFF"/>
        <w:spacing w:after="24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           Obec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bľa</w:t>
      </w: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zriaďovateľ Základnej školy s materskou školou v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Ubl</w:t>
      </w: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i, v zmysle § 25 ods. 1 zákona NR SR č. 596/2003 Z. z. o štátnej správe v školstve a školskej samospráve a o zmene a doplnení niektorých zákonov a § 1 ods. 3 vyhlášky Ministerstva školstva Slovenskej republiky č. 291/2004 Z. z., ktorou sa určujú podrobnosti o spôsobe ustanovenia orgánov školskej samosprávy, o ich zložení, o ich organizačnom a finančnom zabezpečení v znení neskorších predpisov vyhlasuje</w:t>
      </w:r>
    </w:p>
    <w:p w:rsidR="00A32698" w:rsidRPr="00A32698" w:rsidRDefault="00A32698" w:rsidP="00661D58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32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výzvu</w:t>
      </w:r>
    </w:p>
    <w:p w:rsidR="00A32698" w:rsidRPr="00A32698" w:rsidRDefault="00A32698" w:rsidP="00661D58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32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na voľby členov Rady školy pri Základnej škole s materskou školou v 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bl</w:t>
      </w:r>
      <w:r w:rsidRPr="00A32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:rsidR="00A32698" w:rsidRPr="00A32698" w:rsidRDefault="00A32698" w:rsidP="003D5EA5">
      <w:pPr>
        <w:shd w:val="clear" w:color="auto" w:fill="FFFFFF"/>
        <w:spacing w:after="240" w:line="3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súlade s ustanovením § 25 ods. 5 zákona NR SR č. 596/2003 Z. z. o štátnej správe v školstve a v školskej samospráve a o zmene a doplnení niektorých zákonov je počet členov rady školy 11 v zložení:</w:t>
      </w:r>
    </w:p>
    <w:p w:rsidR="008E697E" w:rsidRPr="008E697E" w:rsidRDefault="008E697E" w:rsidP="003D5EA5">
      <w:pPr>
        <w:numPr>
          <w:ilvl w:val="0"/>
          <w:numId w:val="2"/>
        </w:numPr>
        <w:shd w:val="clear" w:color="auto" w:fill="FFFFFF"/>
        <w:spacing w:after="0" w:line="27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697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jeden zástupca pedagogických zamestnancov základnej školy </w:t>
      </w:r>
      <w:r w:rsidRPr="008E697E">
        <w:rPr>
          <w:rFonts w:ascii="Times New Roman" w:eastAsia="Times New Roman" w:hAnsi="Times New Roman" w:cs="Times New Roman"/>
          <w:sz w:val="24"/>
          <w:szCs w:val="24"/>
          <w:lang w:eastAsia="sk-SK"/>
        </w:rPr>
        <w:t>zvolený vo voľbách zamestnancami základnej školy,</w:t>
      </w:r>
    </w:p>
    <w:p w:rsidR="008E697E" w:rsidRPr="008E697E" w:rsidRDefault="008E697E" w:rsidP="003D5EA5">
      <w:pPr>
        <w:numPr>
          <w:ilvl w:val="0"/>
          <w:numId w:val="2"/>
        </w:numPr>
        <w:shd w:val="clear" w:color="auto" w:fill="FFFFFF"/>
        <w:spacing w:after="0" w:line="27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697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jeden zástupca pedagogických zamestnancov materskej školy </w:t>
      </w:r>
      <w:r w:rsidRPr="008E697E">
        <w:rPr>
          <w:rFonts w:ascii="Times New Roman" w:eastAsia="Times New Roman" w:hAnsi="Times New Roman" w:cs="Times New Roman"/>
          <w:sz w:val="24"/>
          <w:szCs w:val="24"/>
          <w:lang w:eastAsia="sk-SK"/>
        </w:rPr>
        <w:t>zvolený vo voľbách zamestnancami materskej školy,</w:t>
      </w:r>
    </w:p>
    <w:p w:rsidR="008E697E" w:rsidRPr="008E697E" w:rsidRDefault="008E697E" w:rsidP="003D5EA5">
      <w:pPr>
        <w:numPr>
          <w:ilvl w:val="0"/>
          <w:numId w:val="2"/>
        </w:numPr>
        <w:shd w:val="clear" w:color="auto" w:fill="FFFFFF"/>
        <w:spacing w:after="0" w:line="27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697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jeden zástupca ostatných (nepedagogických) zamestnancov školského zariadenia </w:t>
      </w:r>
      <w:r w:rsidRPr="008E697E">
        <w:rPr>
          <w:rFonts w:ascii="Times New Roman" w:eastAsia="Times New Roman" w:hAnsi="Times New Roman" w:cs="Times New Roman"/>
          <w:sz w:val="24"/>
          <w:szCs w:val="24"/>
          <w:lang w:eastAsia="sk-SK"/>
        </w:rPr>
        <w:t>zvolený vo voľbách ostatnými (nepedagogickými) zamestnancami školského zariadenia,</w:t>
      </w:r>
    </w:p>
    <w:p w:rsidR="008E697E" w:rsidRPr="008E697E" w:rsidRDefault="008E697E" w:rsidP="003D5EA5">
      <w:pPr>
        <w:numPr>
          <w:ilvl w:val="0"/>
          <w:numId w:val="2"/>
        </w:numPr>
        <w:shd w:val="clear" w:color="auto" w:fill="FFFFFF"/>
        <w:spacing w:after="0" w:line="27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697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traja zástupcovia rodičov</w:t>
      </w:r>
      <w:r w:rsidRPr="008E697E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ktorí nie sú zamestnancami daného školského zariadenia, zvolení vo voľbách rodičmi žiakov základnej školy,</w:t>
      </w:r>
    </w:p>
    <w:p w:rsidR="008E697E" w:rsidRPr="008E697E" w:rsidRDefault="008E697E" w:rsidP="003D5EA5">
      <w:pPr>
        <w:numPr>
          <w:ilvl w:val="0"/>
          <w:numId w:val="2"/>
        </w:numPr>
        <w:shd w:val="clear" w:color="auto" w:fill="FFFFFF"/>
        <w:spacing w:after="0" w:line="27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697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jeden zástupca rodičov</w:t>
      </w:r>
      <w:r w:rsidRPr="008E697E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ktorí nie sú zamestnancami daného školského zariadenia, zvolený vo voľbách rodičmi žiakov materskej školy,</w:t>
      </w:r>
    </w:p>
    <w:p w:rsidR="008E697E" w:rsidRDefault="008E697E" w:rsidP="003D5EA5">
      <w:pPr>
        <w:numPr>
          <w:ilvl w:val="0"/>
          <w:numId w:val="2"/>
        </w:numPr>
        <w:shd w:val="clear" w:color="auto" w:fill="FFFFFF"/>
        <w:spacing w:after="0" w:line="27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697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štyria delegovaní zástupcovia zriaďovateľa </w:t>
      </w:r>
      <w:r w:rsidRPr="008E697E">
        <w:rPr>
          <w:rFonts w:ascii="Times New Roman" w:eastAsia="Times New Roman" w:hAnsi="Times New Roman" w:cs="Times New Roman"/>
          <w:sz w:val="24"/>
          <w:szCs w:val="24"/>
          <w:lang w:eastAsia="sk-SK"/>
        </w:rPr>
        <w:t>(Obec Ubľa).</w:t>
      </w:r>
    </w:p>
    <w:p w:rsidR="001D7966" w:rsidRPr="008E697E" w:rsidRDefault="001D7966" w:rsidP="003D5EA5">
      <w:pPr>
        <w:shd w:val="clear" w:color="auto" w:fill="FFFFFF"/>
        <w:spacing w:after="0" w:line="270" w:lineRule="atLeast"/>
        <w:ind w:left="30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2698" w:rsidRPr="00A32698" w:rsidRDefault="001D7966" w:rsidP="003D5EA5">
      <w:pPr>
        <w:shd w:val="clear" w:color="auto" w:fill="FFFFFF"/>
        <w:spacing w:after="240" w:line="3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D7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Funkčné obdobie orgánu školskej samosprávy, Rady školy pri </w:t>
      </w:r>
      <w:r w:rsidRPr="001D79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Základnej škole s materskou školou v Ubli</w:t>
      </w:r>
      <w:r w:rsidRPr="001D7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 zriaďovateľskej pôsobnosti Obce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Ubľa</w:t>
      </w:r>
      <w:r w:rsidRPr="001D7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je podľa §24 ods. 16 zákona NR SR č. 596/2003 </w:t>
      </w:r>
      <w:proofErr w:type="spellStart"/>
      <w:r w:rsidRPr="001D7966">
        <w:rPr>
          <w:rFonts w:ascii="Times New Roman" w:hAnsi="Times New Roman" w:cs="Times New Roman"/>
          <w:sz w:val="24"/>
          <w:szCs w:val="24"/>
          <w:shd w:val="clear" w:color="auto" w:fill="FFFFFF"/>
        </w:rPr>
        <w:t>Z.z</w:t>
      </w:r>
      <w:proofErr w:type="spellEnd"/>
      <w:r w:rsidRPr="001D79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 štátnej správe v školstve a školskej samospráve a o zmene a doplnení niektorých zákonov v znení neskorších predpisov štyri roky a končí dňa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1D7966">
        <w:rPr>
          <w:rFonts w:ascii="Times New Roman" w:hAnsi="Times New Roman" w:cs="Times New Roman"/>
          <w:sz w:val="24"/>
          <w:szCs w:val="24"/>
          <w:shd w:val="clear" w:color="auto" w:fill="FFFFFF"/>
        </w:rPr>
        <w:t>. mája 201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1D796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D5EA5" w:rsidRDefault="003D5EA5" w:rsidP="003D5EA5">
      <w:pPr>
        <w:shd w:val="clear" w:color="auto" w:fill="FFFFFF"/>
        <w:spacing w:after="240" w:line="340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5E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Voľby členov rady školy z pedagogických zamestnancov, nepedagogických zamestnancov a rodičov žiakov zabezpečí riaditeľka školy najneskôr v termíne skončenia funkčného obdobia </w:t>
      </w:r>
      <w:r w:rsidRPr="003D5EA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rady školy a riaditeľka školy určí aj miesto, termín a čas konani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volieb pre jednotlivé skupiny volených zástupcov.</w:t>
      </w:r>
    </w:p>
    <w:p w:rsidR="00A32698" w:rsidRPr="003D5EA5" w:rsidRDefault="003D5EA5" w:rsidP="003D5EA5">
      <w:pPr>
        <w:shd w:val="clear" w:color="auto" w:fill="FFFFFF"/>
        <w:spacing w:after="240" w:line="340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5EA5">
        <w:rPr>
          <w:rFonts w:ascii="Times New Roman" w:hAnsi="Times New Roman" w:cs="Times New Roman"/>
          <w:sz w:val="24"/>
          <w:szCs w:val="24"/>
          <w:shd w:val="clear" w:color="auto" w:fill="FFFFFF"/>
        </w:rPr>
        <w:t>Riaditeľka školy písomne oznámi zriaďovateľovi školy, najneskôr do uplynutia funkčného obdobia doterajších členov rady školy, mená a priezviská zvolených zástupcov rady školy z pedagogických zamestnancov, nepedagogických zamestnancov a rodičov žiakov.</w:t>
      </w:r>
      <w:r w:rsidRPr="003D5EA5">
        <w:rPr>
          <w:rFonts w:ascii="Times New Roman" w:hAnsi="Times New Roman" w:cs="Times New Roman"/>
          <w:sz w:val="24"/>
          <w:szCs w:val="24"/>
        </w:rPr>
        <w:br/>
      </w:r>
      <w:r w:rsidRPr="003D5EA5">
        <w:rPr>
          <w:rFonts w:ascii="Times New Roman" w:hAnsi="Times New Roman" w:cs="Times New Roman"/>
          <w:sz w:val="24"/>
          <w:szCs w:val="24"/>
        </w:rPr>
        <w:br/>
      </w:r>
      <w:r w:rsidRPr="003D5EA5">
        <w:rPr>
          <w:rFonts w:ascii="Times New Roman" w:hAnsi="Times New Roman" w:cs="Times New Roman"/>
          <w:sz w:val="24"/>
          <w:szCs w:val="24"/>
          <w:shd w:val="clear" w:color="auto" w:fill="FFFFFF"/>
        </w:rPr>
        <w:t>O delegovaní zástupcov zriaďovateľa do rady školy rozhodne zriaďovateľ.</w:t>
      </w:r>
      <w:r w:rsidRPr="003D5EA5">
        <w:rPr>
          <w:rFonts w:ascii="Times New Roman" w:hAnsi="Times New Roman" w:cs="Times New Roman"/>
          <w:sz w:val="24"/>
          <w:szCs w:val="24"/>
        </w:rPr>
        <w:br/>
      </w:r>
      <w:r w:rsidR="00A32698" w:rsidRPr="003D5EA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CA414F" w:rsidRPr="00A32698" w:rsidRDefault="00A32698" w:rsidP="00A32698">
      <w:pPr>
        <w:shd w:val="clear" w:color="auto" w:fill="FFFFFF"/>
        <w:spacing w:after="240" w:line="340" w:lineRule="atLeast"/>
        <w:ind w:left="5664" w:hanging="5664"/>
        <w:rPr>
          <w:rFonts w:ascii="Times New Roman" w:hAnsi="Times New Roman" w:cs="Times New Roman"/>
          <w:sz w:val="24"/>
          <w:szCs w:val="24"/>
        </w:rPr>
      </w:pP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pozdravom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Mgr. Nadežda Sirková</w:t>
      </w: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</w:t>
      </w: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starost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</w:t>
      </w:r>
      <w:r w:rsidRPr="00A326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 obce</w:t>
      </w:r>
    </w:p>
    <w:sectPr w:rsidR="00CA414F" w:rsidRPr="00A3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46CEC"/>
    <w:multiLevelType w:val="multilevel"/>
    <w:tmpl w:val="ABD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10698B"/>
    <w:multiLevelType w:val="multilevel"/>
    <w:tmpl w:val="9116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98"/>
    <w:rsid w:val="001D7966"/>
    <w:rsid w:val="003D5EA5"/>
    <w:rsid w:val="00661D58"/>
    <w:rsid w:val="00687BA5"/>
    <w:rsid w:val="008E697E"/>
    <w:rsid w:val="00A32698"/>
    <w:rsid w:val="00C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64554-D75A-4D46-BEB8-5C47F254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3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32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SIRKOVÁ Anna</cp:lastModifiedBy>
  <cp:revision>2</cp:revision>
  <dcterms:created xsi:type="dcterms:W3CDTF">2019-05-02T06:44:00Z</dcterms:created>
  <dcterms:modified xsi:type="dcterms:W3CDTF">2019-05-02T06:44:00Z</dcterms:modified>
</cp:coreProperties>
</file>